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70" w:rsidRDefault="00B42570" w:rsidP="00B42570">
      <w:pPr>
        <w:pStyle w:val="a3"/>
      </w:pPr>
      <w:r>
        <w:rPr>
          <w:rStyle w:val="a4"/>
          <w:i/>
          <w:iCs/>
        </w:rPr>
        <w:t xml:space="preserve">Центры образования естественно-научной и </w:t>
      </w:r>
      <w:proofErr w:type="gramStart"/>
      <w:r>
        <w:rPr>
          <w:rStyle w:val="a4"/>
          <w:i/>
          <w:iCs/>
        </w:rPr>
        <w:t>технологической</w:t>
      </w:r>
      <w:proofErr w:type="gramEnd"/>
      <w:r>
        <w:rPr>
          <w:rStyle w:val="a4"/>
          <w:i/>
          <w:iCs/>
        </w:rPr>
        <w:t xml:space="preserve"> направленностей: </w:t>
      </w:r>
    </w:p>
    <w:p w:rsidR="00B42570" w:rsidRDefault="00B42570" w:rsidP="00B42570">
      <w:pPr>
        <w:pStyle w:val="a3"/>
      </w:pPr>
      <w:r>
        <w:t>Распоряжение Министерства просвещения РФ от 12 января 2021 №Р-6 </w:t>
      </w:r>
      <w:hyperlink r:id="rId5" w:history="1">
        <w:r>
          <w:rPr>
            <w:rStyle w:val="a5"/>
          </w:rPr>
          <w:t xml:space="preserve">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  </w:r>
        <w:proofErr w:type="gramStart"/>
        <w:r>
          <w:rPr>
            <w:rStyle w:val="a5"/>
          </w:rPr>
          <w:t>естественно-научной</w:t>
        </w:r>
        <w:proofErr w:type="gramEnd"/>
        <w:r>
          <w:rPr>
            <w:rStyle w:val="a5"/>
          </w:rPr>
          <w:t xml:space="preserve"> и технологической направленностей»</w:t>
        </w:r>
      </w:hyperlink>
    </w:p>
    <w:p w:rsidR="00B42570" w:rsidRDefault="00B42570" w:rsidP="00B42570">
      <w:pPr>
        <w:pStyle w:val="a3"/>
      </w:pPr>
      <w:r>
        <w:t>Методические рекомендации Министерства просвещения РФ  от 01.11.2021 г. № ТВ-1913/02 </w:t>
      </w:r>
      <w:hyperlink r:id="rId6" w:history="1">
        <w:r>
          <w:rPr>
            <w:rStyle w:val="a5"/>
          </w:rPr>
          <w:t xml:space="preserve">«По  созданию и функционированию в общеобразовательных организациях, расположенных в сельской местности и малых городах, центров образования </w:t>
        </w:r>
        <w:proofErr w:type="gramStart"/>
        <w:r>
          <w:rPr>
            <w:rStyle w:val="a5"/>
          </w:rPr>
          <w:t>естественно-научной</w:t>
        </w:r>
        <w:proofErr w:type="gramEnd"/>
        <w:r>
          <w:rPr>
            <w:rStyle w:val="a5"/>
          </w:rPr>
          <w:t xml:space="preserve"> и технологической направленностей»</w:t>
        </w:r>
      </w:hyperlink>
    </w:p>
    <w:p w:rsidR="00B42570" w:rsidRDefault="00B42570" w:rsidP="00B42570">
      <w:pPr>
        <w:pStyle w:val="a3"/>
      </w:pPr>
      <w:r>
        <w:t>Методические рекомендации Министерства просвещения РФ  от 31.05.2022 № ТВ-977/02 </w:t>
      </w:r>
      <w:hyperlink r:id="rId7" w:history="1">
        <w:r>
          <w:rPr>
            <w:rStyle w:val="a5"/>
          </w:rPr>
          <w:t xml:space="preserve">«По созданию и функционированию в общеобразовательных организациях, расположенных в сельской местности и малых городах, центров образования </w:t>
        </w:r>
        <w:proofErr w:type="gramStart"/>
        <w:r>
          <w:rPr>
            <w:rStyle w:val="a5"/>
          </w:rPr>
          <w:t>естественно-научной</w:t>
        </w:r>
        <w:proofErr w:type="gramEnd"/>
        <w:r>
          <w:rPr>
            <w:rStyle w:val="a5"/>
          </w:rPr>
          <w:t xml:space="preserve"> и технологической направленностей»</w:t>
        </w:r>
      </w:hyperlink>
    </w:p>
    <w:p w:rsidR="00B42570" w:rsidRDefault="00B42570" w:rsidP="00B42570">
      <w:pPr>
        <w:pStyle w:val="a3"/>
      </w:pPr>
      <w:r>
        <w:t>Методические указания  ФГАУ «Фонд новых форм развития образования»  от 04.04.2022 </w:t>
      </w:r>
      <w:hyperlink r:id="rId8" w:history="1">
        <w:r>
          <w:rPr>
            <w:rStyle w:val="a5"/>
          </w:rPr>
          <w:t xml:space="preserve"> «По формированию специальных разделов на официальных сайтах образовательных организаций, на базе которых создаются центры образования </w:t>
        </w:r>
        <w:proofErr w:type="gramStart"/>
        <w:r>
          <w:rPr>
            <w:rStyle w:val="a5"/>
          </w:rPr>
          <w:t>естественно-научной</w:t>
        </w:r>
        <w:proofErr w:type="gramEnd"/>
        <w:r>
          <w:rPr>
            <w:rStyle w:val="a5"/>
          </w:rPr>
          <w:t xml:space="preserve"> и технологической направленностей «Точка роста»»</w:t>
        </w:r>
      </w:hyperlink>
    </w:p>
    <w:p w:rsidR="00B42570" w:rsidRDefault="00B42570" w:rsidP="00B42570">
      <w:pPr>
        <w:pStyle w:val="a3"/>
      </w:pPr>
      <w:r>
        <w:t>Требования по зонированию и оформлению помещений</w:t>
      </w:r>
    </w:p>
    <w:p w:rsidR="00B42570" w:rsidRDefault="00B42570" w:rsidP="00B42570">
      <w:pPr>
        <w:pStyle w:val="a3"/>
      </w:pPr>
      <w:hyperlink r:id="rId9" w:history="1">
        <w:r>
          <w:rPr>
            <w:rStyle w:val="a5"/>
          </w:rPr>
          <w:t>Руководство по проектированию и дизайну образовательного пространства Центров Точка роста 2022</w:t>
        </w:r>
      </w:hyperlink>
    </w:p>
    <w:p w:rsidR="00B42570" w:rsidRDefault="00B42570" w:rsidP="00B42570">
      <w:pPr>
        <w:pStyle w:val="a3"/>
      </w:pPr>
      <w:hyperlink r:id="rId10" w:history="1">
        <w:r>
          <w:rPr>
            <w:rStyle w:val="a5"/>
          </w:rPr>
          <w:t>Руководство по фирменному стилю Центров Точка Роста 2022</w:t>
        </w:r>
      </w:hyperlink>
    </w:p>
    <w:p w:rsidR="00B42570" w:rsidRDefault="00B42570" w:rsidP="00B42570">
      <w:pPr>
        <w:pStyle w:val="a3"/>
      </w:pPr>
      <w:hyperlink r:id="rId11" w:history="1">
        <w:r>
          <w:rPr>
            <w:rStyle w:val="a5"/>
          </w:rPr>
          <w:t>Руководство по проектированию и дизайну образовательного пространства Центров Точка роста 2021</w:t>
        </w:r>
      </w:hyperlink>
    </w:p>
    <w:p w:rsidR="00B42570" w:rsidRDefault="00B42570" w:rsidP="00B42570">
      <w:pPr>
        <w:pStyle w:val="a3"/>
      </w:pPr>
      <w:hyperlink r:id="rId12" w:history="1">
        <w:r>
          <w:rPr>
            <w:rStyle w:val="a5"/>
          </w:rPr>
          <w:t>Руководство по фирменному стилю Центров Точка Роста 2021</w:t>
        </w:r>
      </w:hyperlink>
    </w:p>
    <w:p w:rsidR="00A9526B" w:rsidRPr="00B42570" w:rsidRDefault="00A9526B" w:rsidP="00B42570">
      <w:bookmarkStart w:id="0" w:name="_GoBack"/>
      <w:bookmarkEnd w:id="0"/>
    </w:p>
    <w:sectPr w:rsidR="00A9526B" w:rsidRPr="00B4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54"/>
    <w:rsid w:val="00513654"/>
    <w:rsid w:val="00A9526B"/>
    <w:rsid w:val="00B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570"/>
    <w:rPr>
      <w:b/>
      <w:bCs/>
    </w:rPr>
  </w:style>
  <w:style w:type="character" w:styleId="a5">
    <w:name w:val="Hyperlink"/>
    <w:basedOn w:val="a0"/>
    <w:uiPriority w:val="99"/>
    <w:semiHidden/>
    <w:unhideWhenUsed/>
    <w:rsid w:val="00B425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570"/>
    <w:rPr>
      <w:b/>
      <w:bCs/>
    </w:rPr>
  </w:style>
  <w:style w:type="character" w:styleId="a5">
    <w:name w:val="Hyperlink"/>
    <w:basedOn w:val="a0"/>
    <w:uiPriority w:val="99"/>
    <w:semiHidden/>
    <w:unhideWhenUsed/>
    <w:rsid w:val="00B42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chkarosta.68edu.ru/wp-content/uploads/2022/08/metukaz0404202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chkarosta.68edu.ru/wp-content/uploads/2022/06/ilovepdf_merged.pdf" TargetMode="External"/><Relationship Id="rId12" Type="http://schemas.openxmlformats.org/officeDocument/2006/relationships/hyperlink" Target="https://tochkarosta.68edu.ru/wp-content/uploads/2021/02/%D0%A0%D1%83%D0%BA%D0%BE%D0%B2%D0%BE%D0%B4%D1%81%D1%82%D0%B2%D0%BE-%D0%BF%D0%BE-%D1%84%D0%B8%D1%80%D0%BC%D0%B5%D0%BD%D0%BD%D0%BE%D0%BC%D1%83-%D1%81%D1%82%D0%B8%D0%BB%D1%8E-%D0%A6%D0%B5%D0%BD%D1%82%D1%80%D0%BE%D0%B2-%D0%A2%D0%BE%D1%87%D0%BA%D0%B0-%D0%A0%D0%BE%D1%81%D1%82%D0%B0-202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chkarosta.68edu.ru/wp-content/uploads/2021/11/%D0%A2%D0%92-1913-02-%D0%A2%D0%A0.pdf" TargetMode="External"/><Relationship Id="rId11" Type="http://schemas.openxmlformats.org/officeDocument/2006/relationships/hyperlink" Target="https://tochkarosta.68edu.ru/wp-content/uploads/2021/02/%D0%A0%D1%83%D0%BA%D0%BE%D0%B2%D0%BE%D0%B4%D1%81%D1%82%D0%B2%D0%BE-%D0%BF%D0%BE-%D0%BF%D1%80%D0%BE%D0%B5%D0%BA%D1%82%D0%B8%D1%80%D0%BE%D0%B2%D0%B0%D0%BD%D0%B8%D1%8E-%D0%B8-%D0%B4%D0%B8%D0%B7%D0%B0%D0%B9%D0%BD%D1%83-%D0%BE%D0%B1%D1%80%D0%B0%D0%B7%D0%BE%D0%B2%D0%B0%D1%82%D0%B5%D0%BB%D1%8C%D0%BD%D0%BE%D0%B3%D0%BE-%D0%BF%D1%80%D0%BE%D1%81%D1%82%D1%80%D0%B0%D0%BD%D1%81%D1%82%D0%B2%D0%B0-%D0%A6%D0%B5%D0%BD%D1%82%D1%80%D0%BE%D0%B2-%D0%A2%D0%BE%D1%87%D0%BA%D0%B0-%D1%80%D0%BE%D1%81%D1%82%D0%B0_2021.pdf" TargetMode="External"/><Relationship Id="rId5" Type="http://schemas.openxmlformats.org/officeDocument/2006/relationships/hyperlink" Target="https://tochkarosta.68edu.ru/wp-content/uploads/2021/02/%D0%9C%D0%A0-6-%D0%BE%D1%82-12.01.2021.%D0%A2%D0%A0.pdf" TargetMode="External"/><Relationship Id="rId10" Type="http://schemas.openxmlformats.org/officeDocument/2006/relationships/hyperlink" Target="https://tochkarosta.68edu.ru/wp-content/uploads/2022/02/%D0%A2%D0%BE%D1%87%D0%BA%D0%B0-%D0%A0%D0%BE%D1%81%D1%82%D0%B0_%D1%84%D0%B8%D1%80%D0%BC%D0%B5%D0%BD%D0%BD%D1%8B%D0%B9-%D1%81%D1%82%D0%B8%D0%BB%D1%8C_2021_20.01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chkarosta.68edu.ru/wp-content/uploads/2022/02/%D0%A0%D1%83%D0%BA%D0%BE%D0%B2%D0%BE%D0%B4%D1%81%D1%82%D0%B2%D0%BE_%D0%B4%D0%B8%D0%B7%D0%B0%D0%B9%D0%BD_%D0%A2%D0%BE%D1%87%D0%BA%D0%B0%D0%A0%D0%BE%D1%81%D1%82%D0%B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2022-11-01T06:36:00Z</dcterms:created>
  <dcterms:modified xsi:type="dcterms:W3CDTF">2022-11-01T06:36:00Z</dcterms:modified>
</cp:coreProperties>
</file>